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  <w:t>变更内容未施工未销售承诺书</w:t>
      </w:r>
    </w:p>
    <w:p>
      <w:pPr>
        <w:shd w:val="clear" w:color="auto" w:fill="auto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  <w:lang w:val="en-US" w:eastAsia="zh-CN"/>
        </w:rPr>
      </w:pPr>
    </w:p>
    <w:p>
      <w:pPr>
        <w:widowControl/>
        <w:shd w:val="clear" w:color="auto" w:fill="FFFFFF"/>
        <w:spacing w:line="300" w:lineRule="auto"/>
        <w:jc w:val="left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南京市建设工程施工图设计审查管理中心：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项目名称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工程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项目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建设单位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因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>　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>变更原因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2312" w:cs="Times New Roman"/>
          <w:sz w:val="32"/>
          <w:szCs w:val="32"/>
          <w:u w:val="none"/>
          <w:lang w:val="en-US" w:eastAsia="zh-CN"/>
        </w:rPr>
        <w:t>原因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申请变更报审，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申请变更内容：</w:t>
      </w:r>
      <w:r>
        <w:rPr>
          <w:rFonts w:hint="default" w:ascii="Times New Roman" w:hAnsi="Times New Roman" w:eastAsia="方正仿宋_GB2312" w:cs="Times New Roman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上述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变更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内容现场均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未施工，待本次审查合格后再行施工。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  <w:r>
        <w:rPr>
          <w:rFonts w:hint="default" w:ascii="Times New Roman" w:hAnsi="Times New Roman" w:eastAsia="方正仿宋_GB2312" w:cs="Times New Roman"/>
          <w:sz w:val="32"/>
          <w:szCs w:val="32"/>
        </w:rPr>
        <w:t>该项目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（属于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不属于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）销售项目，该项目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现阶段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未销售</w:t>
      </w:r>
      <w:r>
        <w:rPr>
          <w:rFonts w:hint="eastAsia" w:eastAsia="方正仿宋_GB2312" w:cs="Times New Roman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sym w:font="Wingdings 2" w:char="00A3"/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 xml:space="preserve"> 已销售，且取得全体销售业主的书面同意</w:t>
      </w:r>
      <w:r>
        <w:rPr>
          <w:rFonts w:hint="default" w:ascii="Times New Roman" w:hAnsi="Times New Roman" w:eastAsia="方正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，如有不实，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建设单位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自愿承担相应的法律责任，如因设计变更引起的纠纷，均由</w:t>
      </w: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方正仿宋_GB2312" w:cs="Times New Roman"/>
          <w:sz w:val="32"/>
          <w:szCs w:val="32"/>
        </w:rPr>
        <w:t>单位负责。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both"/>
        <w:textAlignment w:val="auto"/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2312" w:cs="Times New Roman"/>
          <w:sz w:val="32"/>
          <w:szCs w:val="32"/>
          <w:lang w:val="en-US" w:eastAsia="zh-CN"/>
        </w:rPr>
        <w:t>特此说明！</w:t>
      </w:r>
    </w:p>
    <w:p>
      <w:pPr>
        <w:widowControl/>
        <w:shd w:val="clear" w:color="auto" w:fill="FFFFFF"/>
        <w:spacing w:line="300" w:lineRule="auto"/>
        <w:ind w:firstLine="3840" w:firstLineChars="1200"/>
        <w:jc w:val="both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widowControl/>
        <w:shd w:val="clear" w:color="auto" w:fill="FFFFFF"/>
        <w:spacing w:line="300" w:lineRule="auto"/>
        <w:jc w:val="both"/>
        <w:rPr>
          <w:rFonts w:hint="default" w:ascii="Times New Roman" w:hAnsi="Times New Roman" w:eastAsia="方正仿宋_GB2312" w:cs="Times New Roman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300" w:lineRule="auto"/>
        <w:ind w:firstLine="3840" w:firstLineChars="1200"/>
        <w:jc w:val="both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240" w:firstLineChars="700"/>
        <w:jc w:val="both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建设单位（公章）：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</w:rPr>
        <w:t>____________________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ind w:firstLine="640" w:firstLineChars="200"/>
        <w:jc w:val="left"/>
        <w:textAlignment w:val="auto"/>
        <w:rPr>
          <w:rFonts w:hint="default" w:ascii="Times New Roman" w:hAnsi="Times New Roman" w:eastAsia="方正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" w:cs="Times New Roman"/>
          <w:color w:val="0C0C0C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textAlignment w:val="auto"/>
        <w:rPr>
          <w:rFonts w:hint="default" w:ascii="Times New Roman" w:hAnsi="Times New Roman" w:eastAsia="宋体" w:cs="Times New Roman"/>
          <w:sz w:val="32"/>
          <w:szCs w:val="32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F6539BD9-04B2-416E-B2E6-64D24DE61E67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2010EFCF-1469-489B-A72B-074B253C4509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E7C81A42-903A-420C-AB43-F59FFB7893C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1E83726B-A305-4000-BBBD-64E94D891C14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yM2ExYjg1YjczZDM5NGU1MDUxOGM4NmIyN2U1OGYifQ=="/>
  </w:docVars>
  <w:rsids>
    <w:rsidRoot w:val="00000000"/>
    <w:rsid w:val="63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2023-06-09T02:52:42Z</dcterms:created>
  <dc:creator>Administrator</dc:creator>
  <cp:lastModifiedBy>Augustine Law</cp:lastModifiedBy>
  <dcterms:modified xsi:type="dcterms:W3CDTF">2023-06-09T02:52:52Z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987256DC2E0E4E639F95E0190C30ACEE_12</vt:lpwstr>
  </property>
</Properties>
</file>